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B0C0" w14:textId="77777777" w:rsidR="0055267A" w:rsidRPr="0055267A" w:rsidRDefault="0055267A" w:rsidP="0055267A">
      <w:pPr>
        <w:shd w:val="clear" w:color="auto" w:fill="FFFFFF"/>
        <w:spacing w:after="120" w:line="264" w:lineRule="atLeast"/>
        <w:jc w:val="center"/>
        <w:outlineLvl w:val="0"/>
        <w:rPr>
          <w:rFonts w:ascii="Recoleta Regular" w:eastAsia="Times New Roman" w:hAnsi="Recoleta Regular" w:cs="Times New Roman"/>
          <w:b/>
          <w:bCs/>
          <w:color w:val="247F65"/>
          <w:kern w:val="36"/>
          <w:sz w:val="60"/>
          <w:szCs w:val="60"/>
        </w:rPr>
      </w:pPr>
      <w:r w:rsidRPr="0055267A">
        <w:rPr>
          <w:rFonts w:ascii="Recoleta Regular" w:eastAsia="Times New Roman" w:hAnsi="Recoleta Regular" w:cs="Times New Roman"/>
          <w:b/>
          <w:bCs/>
          <w:color w:val="247F65"/>
          <w:kern w:val="36"/>
          <w:sz w:val="60"/>
          <w:szCs w:val="60"/>
        </w:rPr>
        <w:t xml:space="preserve">Portland Parks Foundation </w:t>
      </w:r>
    </w:p>
    <w:p w14:paraId="1F6C9AFB" w14:textId="77777777" w:rsidR="0055267A" w:rsidRPr="0055267A" w:rsidRDefault="0055267A" w:rsidP="0055267A">
      <w:pPr>
        <w:shd w:val="clear" w:color="auto" w:fill="FFFFFF"/>
        <w:spacing w:before="240" w:after="120" w:line="264" w:lineRule="atLeast"/>
        <w:jc w:val="center"/>
        <w:outlineLvl w:val="0"/>
        <w:rPr>
          <w:rFonts w:ascii="Recoleta Regular" w:eastAsia="Times New Roman" w:hAnsi="Recoleta Regular" w:cs="Times New Roman"/>
          <w:b/>
          <w:bCs/>
          <w:color w:val="247F65"/>
          <w:kern w:val="36"/>
          <w:sz w:val="60"/>
          <w:szCs w:val="60"/>
        </w:rPr>
      </w:pPr>
      <w:r w:rsidRPr="0055267A">
        <w:rPr>
          <w:rFonts w:ascii="Recoleta Regular" w:eastAsia="Times New Roman" w:hAnsi="Recoleta Regular" w:cs="Times New Roman"/>
          <w:b/>
          <w:bCs/>
          <w:color w:val="247F65"/>
          <w:kern w:val="36"/>
          <w:sz w:val="60"/>
          <w:szCs w:val="60"/>
        </w:rPr>
        <w:t>Small Grants Program</w:t>
      </w:r>
    </w:p>
    <w:p w14:paraId="248251DF" w14:textId="77777777" w:rsidR="0055267A" w:rsidRPr="0055267A" w:rsidRDefault="0055267A" w:rsidP="00552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dobe-garamond-pro" w:eastAsia="Times New Roman" w:hAnsi="adobe-garamond-pro" w:cs="Times New Roman"/>
          <w:sz w:val="27"/>
          <w:szCs w:val="27"/>
        </w:rPr>
      </w:pPr>
      <w:r w:rsidRPr="0055267A">
        <w:rPr>
          <w:rFonts w:ascii="adobe-garamond-pro" w:eastAsia="Times New Roman" w:hAnsi="adobe-garamond-pro" w:cs="Times New Roman"/>
          <w:b/>
          <w:bCs/>
          <w:sz w:val="27"/>
          <w:szCs w:val="27"/>
        </w:rPr>
        <w:t>Accepting applications for the Spring Small Grants cycle from March 1 - April 15, 2022.</w:t>
      </w:r>
    </w:p>
    <w:p w14:paraId="263EA05F" w14:textId="2AAAA777" w:rsidR="0055267A" w:rsidRPr="0055267A" w:rsidRDefault="0055267A" w:rsidP="0055267A">
      <w:pPr>
        <w:shd w:val="clear" w:color="auto" w:fill="FFFFFF"/>
        <w:spacing w:after="0" w:line="0" w:lineRule="auto"/>
        <w:jc w:val="center"/>
        <w:rPr>
          <w:rFonts w:ascii="adobe-garamond-pro" w:eastAsia="Times New Roman" w:hAnsi="adobe-garamond-pro" w:cs="Times New Roman"/>
          <w:sz w:val="27"/>
          <w:szCs w:val="27"/>
        </w:rPr>
      </w:pPr>
      <w:r w:rsidRPr="0055267A">
        <w:rPr>
          <w:rFonts w:ascii="adobe-garamond-pro" w:eastAsia="Times New Roman" w:hAnsi="adobe-garamond-pro" w:cs="Times New Roman"/>
          <w:noProof/>
          <w:sz w:val="27"/>
          <w:szCs w:val="27"/>
        </w:rPr>
        <w:drawing>
          <wp:inline distT="0" distB="0" distL="0" distR="0" wp14:anchorId="6F6693C4" wp14:editId="6A227CF8">
            <wp:extent cx="4762500" cy="2524125"/>
            <wp:effectExtent l="0" t="0" r="0" b="9525"/>
            <wp:docPr id="1" name="Picture 1" descr="Ben Brink/Portland Parks &amp;amp;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 Brink/Portland Parks &amp;amp; Recre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B2A10" w14:textId="77777777" w:rsidR="0055267A" w:rsidRPr="0055267A" w:rsidRDefault="0055267A" w:rsidP="0055267A">
      <w:pPr>
        <w:shd w:val="clear" w:color="auto" w:fill="FFFFFF"/>
        <w:spacing w:after="100" w:afterAutospacing="1" w:line="300" w:lineRule="atLeast"/>
        <w:rPr>
          <w:rFonts w:ascii="adobe-garamond-pro" w:eastAsia="Times New Roman" w:hAnsi="adobe-garamond-pro" w:cs="Times New Roman"/>
          <w:sz w:val="24"/>
          <w:szCs w:val="24"/>
        </w:rPr>
      </w:pPr>
      <w:r w:rsidRPr="0055267A">
        <w:rPr>
          <w:rFonts w:ascii="adobe-garamond-pro" w:eastAsia="Times New Roman" w:hAnsi="adobe-garamond-pro" w:cs="Times New Roman"/>
          <w:sz w:val="24"/>
          <w:szCs w:val="24"/>
        </w:rPr>
        <w:t>Ben Brink/Portland Parks &amp; Recreation</w:t>
      </w:r>
    </w:p>
    <w:p w14:paraId="1AA98194" w14:textId="136AA27C" w:rsidR="0055267A" w:rsidRDefault="0055267A" w:rsidP="0055267A">
      <w:pPr>
        <w:shd w:val="clear" w:color="auto" w:fill="FFFFFF"/>
        <w:spacing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55267A">
        <w:rPr>
          <w:rFonts w:ascii="adobe-garamond-pro" w:eastAsia="Times New Roman" w:hAnsi="adobe-garamond-pro" w:cs="Times New Roman"/>
          <w:sz w:val="27"/>
          <w:szCs w:val="27"/>
        </w:rPr>
        <w:t xml:space="preserve">The Portland Parks Foundation’s Small Grants Program awards financial support to community-based organizations within the city of Portland who foster equitable access to our urban parks, natural areas, community gardens and community recreation centers </w:t>
      </w:r>
    </w:p>
    <w:p w14:paraId="70E8BBB1" w14:textId="77777777" w:rsidR="00B87A27" w:rsidRDefault="00B87A27" w:rsidP="00B87A27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55267A">
        <w:rPr>
          <w:rFonts w:ascii="adobe-garamond-pro" w:eastAsia="Times New Roman" w:hAnsi="adobe-garamond-pro" w:cs="Times New Roman"/>
          <w:sz w:val="27"/>
          <w:szCs w:val="27"/>
        </w:rPr>
        <w:t>This year PPF will support 10 projects or organizations with a $2,000 grant each. Five of those grants will be awarded in the Spring and five in the Fall of 2022.</w:t>
      </w:r>
    </w:p>
    <w:p w14:paraId="7CE82537" w14:textId="77777777" w:rsidR="00B87A27" w:rsidRPr="0055267A" w:rsidRDefault="00B87A27" w:rsidP="0055267A">
      <w:pPr>
        <w:shd w:val="clear" w:color="auto" w:fill="FFFFFF"/>
        <w:spacing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</w:p>
    <w:p w14:paraId="59C19247" w14:textId="77777777" w:rsidR="00A006E3" w:rsidRPr="0055267A" w:rsidRDefault="00A006E3" w:rsidP="00A006E3">
      <w:pPr>
        <w:shd w:val="clear" w:color="auto" w:fill="FFFFFF"/>
        <w:spacing w:before="100" w:beforeAutospacing="1" w:after="0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55267A">
        <w:rPr>
          <w:rFonts w:ascii="adobe-garamond-pro" w:eastAsia="Times New Roman" w:hAnsi="adobe-garamond-pro" w:cs="Times New Roman"/>
          <w:i/>
          <w:iCs/>
          <w:sz w:val="27"/>
          <w:szCs w:val="27"/>
          <w:highlight w:val="yellow"/>
        </w:rPr>
        <w:t>Please contact Jessica Green at jgreen@portlandpf.org or 503-445-0994, if you have any questions about a future proposal or the grant program or would like help putting your application together.</w:t>
      </w:r>
    </w:p>
    <w:p w14:paraId="32BFC942" w14:textId="77777777" w:rsidR="0026341C" w:rsidRDefault="0026341C" w:rsidP="0026341C">
      <w:pPr>
        <w:pStyle w:val="Heading2"/>
        <w:shd w:val="clear" w:color="auto" w:fill="FFFFFF"/>
        <w:spacing w:before="240" w:line="312" w:lineRule="atLeast"/>
        <w:rPr>
          <w:rFonts w:ascii="Recoleta Medium" w:hAnsi="Recoleta Medium"/>
          <w:color w:val="4A4A4A"/>
          <w:spacing w:val="9"/>
          <w:sz w:val="48"/>
          <w:szCs w:val="48"/>
        </w:rPr>
      </w:pPr>
      <w:r>
        <w:rPr>
          <w:rFonts w:ascii="Recoleta Medium" w:hAnsi="Recoleta Medium"/>
          <w:b/>
          <w:bCs/>
          <w:color w:val="4A4A4A"/>
          <w:spacing w:val="9"/>
          <w:sz w:val="48"/>
          <w:szCs w:val="48"/>
        </w:rPr>
        <w:t xml:space="preserve">Small Grant Program Application Form and Guidelines: </w:t>
      </w:r>
    </w:p>
    <w:p w14:paraId="0298C6A4" w14:textId="77777777" w:rsidR="0026341C" w:rsidRDefault="0026341C" w:rsidP="0026341C">
      <w:pPr>
        <w:shd w:val="clear" w:color="auto" w:fill="FFFFFF"/>
        <w:jc w:val="center"/>
        <w:rPr>
          <w:rFonts w:ascii="adobe-garamond-pro" w:hAnsi="adobe-garamond-pro"/>
          <w:sz w:val="27"/>
          <w:szCs w:val="27"/>
        </w:rPr>
      </w:pPr>
      <w:hyperlink r:id="rId7" w:history="1">
        <w:r>
          <w:rPr>
            <w:rStyle w:val="Hyperlink"/>
            <w:rFonts w:ascii="Helvetica" w:hAnsi="Helvetica"/>
            <w:b/>
            <w:bCs/>
            <w:caps/>
            <w:color w:val="FFFFFF"/>
            <w:spacing w:val="15"/>
            <w:sz w:val="23"/>
            <w:szCs w:val="23"/>
            <w:bdr w:val="none" w:sz="0" w:space="0" w:color="auto" w:frame="1"/>
            <w:shd w:val="clear" w:color="auto" w:fill="272727"/>
          </w:rPr>
          <w:t>APPLICATION GUIDELINES</w:t>
        </w:r>
      </w:hyperlink>
    </w:p>
    <w:p w14:paraId="3A093701" w14:textId="77777777" w:rsidR="0026341C" w:rsidRDefault="0026341C" w:rsidP="0026341C">
      <w:pPr>
        <w:shd w:val="clear" w:color="auto" w:fill="FFFFFF"/>
        <w:jc w:val="center"/>
        <w:rPr>
          <w:rFonts w:ascii="adobe-garamond-pro" w:hAnsi="adobe-garamond-pro"/>
          <w:sz w:val="27"/>
          <w:szCs w:val="27"/>
        </w:rPr>
      </w:pPr>
      <w:hyperlink r:id="rId8" w:history="1">
        <w:r>
          <w:rPr>
            <w:rStyle w:val="Hyperlink"/>
            <w:rFonts w:ascii="Helvetica" w:hAnsi="Helvetica"/>
            <w:b/>
            <w:bCs/>
            <w:caps/>
            <w:color w:val="FFFFFF"/>
            <w:spacing w:val="15"/>
            <w:sz w:val="23"/>
            <w:szCs w:val="23"/>
            <w:bdr w:val="none" w:sz="0" w:space="0" w:color="auto" w:frame="1"/>
            <w:shd w:val="clear" w:color="auto" w:fill="272727"/>
          </w:rPr>
          <w:t>APPLICATION FORM</w:t>
        </w:r>
      </w:hyperlink>
    </w:p>
    <w:sectPr w:rsidR="0026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AC3A" w14:textId="77777777" w:rsidR="00462DA5" w:rsidRDefault="00462DA5" w:rsidP="00A006E3">
      <w:pPr>
        <w:spacing w:after="0" w:line="240" w:lineRule="auto"/>
      </w:pPr>
      <w:r>
        <w:separator/>
      </w:r>
    </w:p>
  </w:endnote>
  <w:endnote w:type="continuationSeparator" w:id="0">
    <w:p w14:paraId="19A37668" w14:textId="77777777" w:rsidR="00462DA5" w:rsidRDefault="00462DA5" w:rsidP="00A0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coleta Regular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Recoleta Medium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EB6C" w14:textId="77777777" w:rsidR="00462DA5" w:rsidRDefault="00462DA5" w:rsidP="00A006E3">
      <w:pPr>
        <w:spacing w:after="0" w:line="240" w:lineRule="auto"/>
      </w:pPr>
      <w:r>
        <w:separator/>
      </w:r>
    </w:p>
  </w:footnote>
  <w:footnote w:type="continuationSeparator" w:id="0">
    <w:p w14:paraId="623E93CB" w14:textId="77777777" w:rsidR="00462DA5" w:rsidRDefault="00462DA5" w:rsidP="00A00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A"/>
    <w:rsid w:val="0026341C"/>
    <w:rsid w:val="00462DA5"/>
    <w:rsid w:val="0055267A"/>
    <w:rsid w:val="00A006E3"/>
    <w:rsid w:val="00B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2680"/>
  <w15:chartTrackingRefBased/>
  <w15:docId w15:val="{85180B3B-83F2-43C9-8277-4EF775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5267A"/>
    <w:rPr>
      <w:b/>
      <w:bCs/>
    </w:rPr>
  </w:style>
  <w:style w:type="character" w:styleId="Emphasis">
    <w:name w:val="Emphasis"/>
    <w:basedOn w:val="DefaultParagraphFont"/>
    <w:uiPriority w:val="20"/>
    <w:qFormat/>
    <w:rsid w:val="005526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26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06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6E3"/>
  </w:style>
  <w:style w:type="paragraph" w:styleId="Footer">
    <w:name w:val="footer"/>
    <w:basedOn w:val="Normal"/>
    <w:link w:val="FooterChar"/>
    <w:uiPriority w:val="99"/>
    <w:unhideWhenUsed/>
    <w:rsid w:val="00A00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708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pf.org/s/2022-Full-Application-Instruc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landpf.org/s/PPF-Small-Grants-Application-Guidelines-2022docx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2</cp:revision>
  <dcterms:created xsi:type="dcterms:W3CDTF">2022-03-22T18:51:00Z</dcterms:created>
  <dcterms:modified xsi:type="dcterms:W3CDTF">2022-03-22T19:07:00Z</dcterms:modified>
</cp:coreProperties>
</file>